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0FF" w:rsidRPr="007930ED" w:rsidRDefault="00CC70FF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</w:p>
    <w:p w:rsidR="00CC7DB8" w:rsidRPr="007930E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7930ED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7930E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930ED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7930ED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7930E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7930ED" w:rsidRDefault="007930ED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930ED">
        <w:rPr>
          <w:rFonts w:ascii="Times New Roman" w:hAnsi="Times New Roman"/>
          <w:b/>
          <w:sz w:val="24"/>
          <w:szCs w:val="26"/>
          <w:lang w:eastAsia="ru-RU"/>
        </w:rPr>
        <w:t>« 30</w:t>
      </w:r>
      <w:r w:rsidR="000740C7" w:rsidRPr="007930ED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7930ED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780267" w:rsidRPr="007930ED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7135F2" w:rsidRPr="007930ED">
        <w:rPr>
          <w:rFonts w:ascii="Times New Roman" w:hAnsi="Times New Roman"/>
          <w:b/>
          <w:sz w:val="24"/>
          <w:szCs w:val="26"/>
          <w:lang w:eastAsia="ru-RU"/>
        </w:rPr>
        <w:t>сентября</w:t>
      </w:r>
      <w:r w:rsidR="00780267" w:rsidRPr="007930ED">
        <w:rPr>
          <w:rFonts w:ascii="Times New Roman" w:hAnsi="Times New Roman"/>
          <w:b/>
          <w:sz w:val="24"/>
          <w:szCs w:val="26"/>
          <w:lang w:eastAsia="ru-RU"/>
        </w:rPr>
        <w:t xml:space="preserve"> 2019</w:t>
      </w:r>
      <w:r w:rsidR="00CC7DB8" w:rsidRPr="007930ED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7930ED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7930ED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780267" w:rsidRPr="007930ED">
        <w:rPr>
          <w:rFonts w:ascii="Times New Roman" w:hAnsi="Times New Roman"/>
          <w:b/>
          <w:sz w:val="24"/>
          <w:szCs w:val="26"/>
          <w:lang w:eastAsia="ru-RU"/>
        </w:rPr>
        <w:t xml:space="preserve">           </w:t>
      </w:r>
      <w:r w:rsidR="007135F2" w:rsidRPr="007930ED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CC7DB8" w:rsidRPr="007930ED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7930E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6724E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4"/>
          <w:szCs w:val="26"/>
          <w:lang w:eastAsia="ru-RU"/>
        </w:rPr>
      </w:pPr>
    </w:p>
    <w:p w:rsidR="00CC7DB8" w:rsidRPr="007930E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7930ED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7930ED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2398E" w:rsidRPr="007930ED" w:rsidRDefault="007930ED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930ED">
        <w:rPr>
          <w:rFonts w:ascii="Times New Roman" w:hAnsi="Times New Roman"/>
          <w:sz w:val="24"/>
          <w:szCs w:val="24"/>
          <w:lang w:eastAsia="ru-RU"/>
        </w:rPr>
        <w:t>Документация по планировке территории</w:t>
      </w:r>
      <w:r w:rsidRPr="007930E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7930ED">
        <w:rPr>
          <w:rFonts w:ascii="Times New Roman" w:hAnsi="Times New Roman"/>
          <w:sz w:val="24"/>
          <w:szCs w:val="24"/>
          <w:lang w:eastAsia="ru-RU"/>
        </w:rPr>
        <w:t xml:space="preserve">линейного объекта: «Строительство магистрального водопровода </w:t>
      </w:r>
      <w:proofErr w:type="spellStart"/>
      <w:r w:rsidRPr="007930ED">
        <w:rPr>
          <w:rFonts w:ascii="Times New Roman" w:hAnsi="Times New Roman"/>
          <w:sz w:val="24"/>
          <w:szCs w:val="24"/>
          <w:lang w:eastAsia="ru-RU"/>
        </w:rPr>
        <w:t>диам</w:t>
      </w:r>
      <w:proofErr w:type="spellEnd"/>
      <w:r w:rsidRPr="007930ED">
        <w:rPr>
          <w:rFonts w:ascii="Times New Roman" w:hAnsi="Times New Roman"/>
          <w:sz w:val="24"/>
          <w:szCs w:val="24"/>
          <w:lang w:eastAsia="ru-RU"/>
        </w:rPr>
        <w:t xml:space="preserve">. 400 мм от Затверецкого бульвара до Сахаровского шоссе, 1000 </w:t>
      </w:r>
      <w:proofErr w:type="spellStart"/>
      <w:r w:rsidRPr="007930ED">
        <w:rPr>
          <w:rFonts w:ascii="Times New Roman" w:hAnsi="Times New Roman"/>
          <w:sz w:val="24"/>
          <w:szCs w:val="24"/>
          <w:lang w:eastAsia="ru-RU"/>
        </w:rPr>
        <w:t>п.м</w:t>
      </w:r>
      <w:proofErr w:type="spellEnd"/>
      <w:r w:rsidRPr="007930ED">
        <w:rPr>
          <w:rFonts w:ascii="Times New Roman" w:hAnsi="Times New Roman"/>
          <w:sz w:val="24"/>
          <w:szCs w:val="24"/>
          <w:lang w:eastAsia="ru-RU"/>
        </w:rPr>
        <w:t>.»</w:t>
      </w:r>
      <w:r w:rsidR="00C2398E" w:rsidRPr="007930ED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7930E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7930ED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7930ED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7930ED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7930E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930ED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7930E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16"/>
        </w:rPr>
      </w:pPr>
    </w:p>
    <w:p w:rsidR="00CC7DB8" w:rsidRPr="007930E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7930ED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E35B69" w:rsidRPr="007930ED">
        <w:rPr>
          <w:rFonts w:ascii="Times New Roman" w:eastAsiaTheme="minorHAnsi" w:hAnsi="Times New Roman"/>
          <w:b/>
          <w:sz w:val="24"/>
          <w:szCs w:val="26"/>
        </w:rPr>
        <w:t xml:space="preserve"> </w:t>
      </w:r>
      <w:r w:rsidR="007930ED" w:rsidRPr="007930ED">
        <w:rPr>
          <w:rFonts w:ascii="Times New Roman" w:eastAsiaTheme="minorHAnsi" w:hAnsi="Times New Roman"/>
          <w:sz w:val="24"/>
          <w:szCs w:val="26"/>
        </w:rPr>
        <w:t>0.</w:t>
      </w:r>
    </w:p>
    <w:p w:rsidR="00CC7DB8" w:rsidRPr="007930E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18"/>
        </w:rPr>
      </w:pPr>
    </w:p>
    <w:p w:rsidR="00CC7DB8" w:rsidRPr="007930E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7930ED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7930ED">
        <w:rPr>
          <w:rFonts w:ascii="Times New Roman" w:eastAsiaTheme="minorHAnsi" w:hAnsi="Times New Roman"/>
          <w:sz w:val="24"/>
          <w:szCs w:val="26"/>
        </w:rPr>
        <w:t xml:space="preserve"> №</w:t>
      </w:r>
      <w:r w:rsidR="00C2398E" w:rsidRPr="007930ED">
        <w:rPr>
          <w:rFonts w:ascii="Times New Roman" w:eastAsiaTheme="minorHAnsi" w:hAnsi="Times New Roman"/>
          <w:sz w:val="24"/>
          <w:szCs w:val="26"/>
        </w:rPr>
        <w:t xml:space="preserve"> </w:t>
      </w:r>
      <w:r w:rsidR="007930ED" w:rsidRPr="007930ED">
        <w:rPr>
          <w:rFonts w:ascii="Times New Roman" w:eastAsiaTheme="minorHAnsi" w:hAnsi="Times New Roman"/>
          <w:sz w:val="24"/>
          <w:szCs w:val="26"/>
        </w:rPr>
        <w:t>47</w:t>
      </w:r>
      <w:r w:rsidR="00780267" w:rsidRPr="007930ED">
        <w:rPr>
          <w:rFonts w:ascii="Times New Roman" w:eastAsiaTheme="minorHAnsi" w:hAnsi="Times New Roman"/>
          <w:sz w:val="24"/>
          <w:szCs w:val="26"/>
        </w:rPr>
        <w:t>-19</w:t>
      </w:r>
      <w:r w:rsidRPr="007930ED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7135F2" w:rsidRPr="007930ED">
        <w:rPr>
          <w:rFonts w:ascii="Times New Roman" w:eastAsiaTheme="minorHAnsi" w:hAnsi="Times New Roman"/>
          <w:sz w:val="24"/>
          <w:szCs w:val="26"/>
        </w:rPr>
        <w:t xml:space="preserve"> </w:t>
      </w:r>
      <w:r w:rsidR="007930ED" w:rsidRPr="007930ED">
        <w:rPr>
          <w:rFonts w:ascii="Times New Roman" w:eastAsiaTheme="minorHAnsi" w:hAnsi="Times New Roman"/>
          <w:sz w:val="24"/>
          <w:szCs w:val="26"/>
        </w:rPr>
        <w:t>24</w:t>
      </w:r>
      <w:r w:rsidR="00E35B69" w:rsidRPr="007930ED">
        <w:rPr>
          <w:rFonts w:ascii="Times New Roman" w:eastAsiaTheme="minorHAnsi" w:hAnsi="Times New Roman"/>
          <w:sz w:val="24"/>
          <w:szCs w:val="26"/>
        </w:rPr>
        <w:t xml:space="preserve"> </w:t>
      </w:r>
      <w:r w:rsidRPr="007930ED">
        <w:rPr>
          <w:rFonts w:ascii="Times New Roman" w:eastAsiaTheme="minorHAnsi" w:hAnsi="Times New Roman"/>
          <w:sz w:val="24"/>
          <w:szCs w:val="26"/>
        </w:rPr>
        <w:t xml:space="preserve">» </w:t>
      </w:r>
      <w:r w:rsidR="007135F2" w:rsidRPr="007930ED">
        <w:rPr>
          <w:rFonts w:ascii="Times New Roman" w:eastAsiaTheme="minorHAnsi" w:hAnsi="Times New Roman"/>
          <w:sz w:val="24"/>
          <w:szCs w:val="26"/>
        </w:rPr>
        <w:t>сентября</w:t>
      </w:r>
      <w:r w:rsidRPr="007930ED">
        <w:rPr>
          <w:rFonts w:ascii="Times New Roman" w:eastAsiaTheme="minorHAnsi" w:hAnsi="Times New Roman"/>
          <w:sz w:val="24"/>
          <w:szCs w:val="26"/>
        </w:rPr>
        <w:t xml:space="preserve"> 20</w:t>
      </w:r>
      <w:r w:rsidR="00780267" w:rsidRPr="007930ED">
        <w:rPr>
          <w:rFonts w:ascii="Times New Roman" w:eastAsiaTheme="minorHAnsi" w:hAnsi="Times New Roman"/>
          <w:sz w:val="24"/>
          <w:szCs w:val="26"/>
        </w:rPr>
        <w:t>19</w:t>
      </w:r>
      <w:r w:rsidRPr="007930ED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7930E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18"/>
        </w:rPr>
      </w:pPr>
    </w:p>
    <w:p w:rsidR="00CC7DB8" w:rsidRPr="007930E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7930ED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7930E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7930ED" w:rsidRPr="007930ED" w:rsidTr="006E4D35">
        <w:trPr>
          <w:jc w:val="center"/>
        </w:trPr>
        <w:tc>
          <w:tcPr>
            <w:tcW w:w="10173" w:type="dxa"/>
            <w:gridSpan w:val="3"/>
          </w:tcPr>
          <w:p w:rsidR="00CC7DB8" w:rsidRPr="007930ED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930ED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7930ED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7930ED">
              <w:rPr>
                <w:b/>
                <w:sz w:val="24"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7930ED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7930ED">
              <w:rPr>
                <w:b/>
                <w:sz w:val="24"/>
                <w:szCs w:val="24"/>
                <w:lang w:eastAsia="ru-RU"/>
              </w:rPr>
              <w:t>которой</w:t>
            </w:r>
            <w:r w:rsidRPr="007930ED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7930ED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7930ED" w:rsidRPr="007930ED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CC7DB8" w:rsidRPr="007930E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30ED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7930E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30ED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7930ED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7930E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30ED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7135F2" w:rsidRPr="007930ED" w:rsidTr="00E35B69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7930ED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930ED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7930ED" w:rsidRDefault="00E35B69" w:rsidP="00E35B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7930ED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</w:tcPr>
          <w:p w:rsidR="00CC7DB8" w:rsidRPr="007930ED" w:rsidRDefault="00E35B69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930ED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7930E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7930E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7930ED" w:rsidRPr="007930ED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7930ED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930ED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7930ED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7930ED" w:rsidRPr="007930ED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CC7DB8" w:rsidRPr="007930E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30ED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7930ED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930ED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7930E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30ED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7930ED" w:rsidRPr="007930ED" w:rsidTr="007930ED">
        <w:trPr>
          <w:trHeight w:val="397"/>
          <w:jc w:val="center"/>
        </w:trPr>
        <w:tc>
          <w:tcPr>
            <w:tcW w:w="381" w:type="dxa"/>
            <w:vAlign w:val="center"/>
          </w:tcPr>
          <w:p w:rsidR="007930ED" w:rsidRPr="007930ED" w:rsidRDefault="007930ED" w:rsidP="007930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930ED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7930ED" w:rsidRPr="007930ED" w:rsidRDefault="007930ED" w:rsidP="00601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7930ED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</w:tcPr>
          <w:p w:rsidR="007930ED" w:rsidRPr="007930ED" w:rsidRDefault="007930ED" w:rsidP="00601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930ED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7930E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16"/>
        </w:rPr>
      </w:pPr>
    </w:p>
    <w:p w:rsidR="00CC7DB8" w:rsidRPr="007930ED" w:rsidRDefault="007930ED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7930E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062EE7" wp14:editId="4A4217E1">
                <wp:simplePos x="0" y="0"/>
                <wp:positionH relativeFrom="column">
                  <wp:posOffset>2882900</wp:posOffset>
                </wp:positionH>
                <wp:positionV relativeFrom="paragraph">
                  <wp:posOffset>224155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0ED" w:rsidRDefault="007930ED" w:rsidP="007930ED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pt;margin-top:17.65pt;width:32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" filled="f" stroked="f">
                <v:textbox>
                  <w:txbxContent>
                    <w:p w:rsidR="007930ED" w:rsidRDefault="007930ED" w:rsidP="007930ED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7930ED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7930ED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7930E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30ED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7930E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7930ED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7930E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930ED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7930E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930ED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726DC5" w:rsidRPr="007930ED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6"/>
          <w:lang w:eastAsia="ru-RU"/>
        </w:rPr>
      </w:pPr>
    </w:p>
    <w:p w:rsidR="00CC7DB8" w:rsidRPr="007930E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7930ED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E35B69" w:rsidRPr="007930ED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930ED">
        <w:rPr>
          <w:rFonts w:ascii="Times New Roman" w:eastAsiaTheme="minorHAnsi" w:hAnsi="Times New Roman"/>
          <w:sz w:val="24"/>
          <w:szCs w:val="24"/>
        </w:rPr>
        <w:t xml:space="preserve">Рекомендовать Главе города Твери утвердить </w:t>
      </w:r>
      <w:r w:rsidR="007930ED" w:rsidRPr="007930ED">
        <w:rPr>
          <w:rFonts w:ascii="Times New Roman" w:eastAsiaTheme="minorHAnsi" w:hAnsi="Times New Roman"/>
          <w:sz w:val="24"/>
          <w:szCs w:val="24"/>
        </w:rPr>
        <w:t>документацию по планировке территории</w:t>
      </w:r>
      <w:r w:rsidR="007930ED" w:rsidRPr="007930ED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7930ED" w:rsidRPr="007930ED">
        <w:rPr>
          <w:rFonts w:ascii="Times New Roman" w:eastAsiaTheme="minorHAnsi" w:hAnsi="Times New Roman"/>
          <w:sz w:val="24"/>
          <w:szCs w:val="24"/>
        </w:rPr>
        <w:t xml:space="preserve">линейного объекта: «Строительство магистрального водопровода </w:t>
      </w:r>
      <w:proofErr w:type="spellStart"/>
      <w:r w:rsidR="007930ED" w:rsidRPr="007930ED">
        <w:rPr>
          <w:rFonts w:ascii="Times New Roman" w:eastAsiaTheme="minorHAnsi" w:hAnsi="Times New Roman"/>
          <w:sz w:val="24"/>
          <w:szCs w:val="24"/>
        </w:rPr>
        <w:t>диам</w:t>
      </w:r>
      <w:proofErr w:type="spellEnd"/>
      <w:r w:rsidR="007930ED" w:rsidRPr="007930ED">
        <w:rPr>
          <w:rFonts w:ascii="Times New Roman" w:eastAsiaTheme="minorHAnsi" w:hAnsi="Times New Roman"/>
          <w:sz w:val="24"/>
          <w:szCs w:val="24"/>
        </w:rPr>
        <w:t xml:space="preserve">. 400 мм от Затверецкого бульвара до Сахаровского шоссе, 1000 </w:t>
      </w:r>
      <w:proofErr w:type="spellStart"/>
      <w:r w:rsidR="007930ED" w:rsidRPr="007930ED">
        <w:rPr>
          <w:rFonts w:ascii="Times New Roman" w:eastAsiaTheme="minorHAnsi" w:hAnsi="Times New Roman"/>
          <w:sz w:val="24"/>
          <w:szCs w:val="24"/>
        </w:rPr>
        <w:t>п.м</w:t>
      </w:r>
      <w:proofErr w:type="spellEnd"/>
      <w:r w:rsidR="007930ED" w:rsidRPr="007930ED">
        <w:rPr>
          <w:rFonts w:ascii="Times New Roman" w:eastAsiaTheme="minorHAnsi" w:hAnsi="Times New Roman"/>
          <w:sz w:val="24"/>
          <w:szCs w:val="24"/>
        </w:rPr>
        <w:t>.»</w:t>
      </w:r>
      <w:r w:rsidRPr="007930ED">
        <w:rPr>
          <w:rFonts w:ascii="Times New Roman" w:eastAsiaTheme="minorHAnsi" w:hAnsi="Times New Roman"/>
          <w:sz w:val="24"/>
          <w:szCs w:val="24"/>
        </w:rPr>
        <w:t>.</w:t>
      </w:r>
    </w:p>
    <w:p w:rsidR="00E35B69" w:rsidRPr="007930ED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7930ED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AC62D2" wp14:editId="3157DA5F">
                <wp:simplePos x="0" y="0"/>
                <wp:positionH relativeFrom="column">
                  <wp:posOffset>899</wp:posOffset>
                </wp:positionH>
                <wp:positionV relativeFrom="paragraph">
                  <wp:posOffset>40005</wp:posOffset>
                </wp:positionV>
                <wp:extent cx="6489065" cy="31115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.15pt" to="51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" strokecolor="black [3040]" strokeweight="0"/>
            </w:pict>
          </mc:Fallback>
        </mc:AlternateContent>
      </w:r>
    </w:p>
    <w:p w:rsidR="00E35B69" w:rsidRPr="007930ED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7930ED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E35B69" w:rsidRPr="007930ED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highlight w:val="yellow"/>
          <w:lang w:eastAsia="ru-RU"/>
        </w:rPr>
      </w:pPr>
    </w:p>
    <w:p w:rsidR="00E35B69" w:rsidRPr="007930ED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5B69" w:rsidRPr="007930ED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5B69" w:rsidRPr="007930ED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5B69" w:rsidRPr="007930ED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E35B69" w:rsidRPr="007930ED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Pr="007930ED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Pr="007930ED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Pr="007930ED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Pr="007930ED" w:rsidRDefault="00726DC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  <w:lang w:eastAsia="ru-RU"/>
        </w:rPr>
      </w:pPr>
      <w:r w:rsidRPr="0092477B">
        <w:rPr>
          <w:rFonts w:ascii="Times New Roman" w:hAnsi="Times New Roman"/>
          <w:b/>
          <w:szCs w:val="24"/>
          <w:lang w:eastAsia="ru-RU"/>
        </w:rPr>
        <w:lastRenderedPageBreak/>
        <w:t>Председатель комиссии:</w:t>
      </w: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477B">
        <w:rPr>
          <w:rFonts w:ascii="Times New Roman" w:hAnsi="Times New Roman"/>
          <w:lang w:eastAsia="ru-RU"/>
        </w:rPr>
        <w:t xml:space="preserve">Первый заместитель </w:t>
      </w: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477B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А.В. Жучков</w:t>
      </w: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4"/>
          <w:lang w:eastAsia="ru-RU"/>
        </w:rPr>
      </w:pP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2477B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726DC5" w:rsidRPr="0092477B" w:rsidRDefault="00726DC5" w:rsidP="00726DC5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gramStart"/>
      <w:r w:rsidRPr="0092477B">
        <w:rPr>
          <w:rFonts w:ascii="Times New Roman" w:hAnsi="Times New Roman"/>
          <w:lang w:eastAsia="ru-RU"/>
        </w:rPr>
        <w:t>Исполняющий</w:t>
      </w:r>
      <w:proofErr w:type="gramEnd"/>
      <w:r w:rsidRPr="0092477B">
        <w:rPr>
          <w:rFonts w:ascii="Times New Roman" w:hAnsi="Times New Roman"/>
          <w:lang w:eastAsia="ru-RU"/>
        </w:rPr>
        <w:t xml:space="preserve"> обязанности начальника департамента архитектуры и</w:t>
      </w:r>
    </w:p>
    <w:p w:rsidR="00726DC5" w:rsidRPr="0092477B" w:rsidRDefault="00726DC5" w:rsidP="00726DC5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2477B">
        <w:rPr>
          <w:rFonts w:ascii="Times New Roman" w:hAnsi="Times New Roman"/>
          <w:lang w:eastAsia="ru-RU"/>
        </w:rPr>
        <w:t xml:space="preserve">градостроительства администрации города Твери; Заместитель начальника </w:t>
      </w:r>
    </w:p>
    <w:p w:rsidR="00726DC5" w:rsidRPr="0092477B" w:rsidRDefault="00726DC5" w:rsidP="00726DC5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2477B">
        <w:rPr>
          <w:rFonts w:ascii="Times New Roman" w:hAnsi="Times New Roman"/>
          <w:lang w:eastAsia="ru-RU"/>
        </w:rPr>
        <w:t xml:space="preserve">департамента архитектуры и градостроительства администрации </w:t>
      </w: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477B">
        <w:rPr>
          <w:rFonts w:ascii="Times New Roman" w:hAnsi="Times New Roman"/>
          <w:lang w:eastAsia="ru-RU"/>
        </w:rPr>
        <w:t>города Твери, главный архитектор                                                                                               А.Е. Жоголев</w:t>
      </w:r>
    </w:p>
    <w:p w:rsidR="00726DC5" w:rsidRPr="0092477B" w:rsidRDefault="00726DC5" w:rsidP="00726D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726DC5" w:rsidRPr="0092477B" w:rsidRDefault="00726DC5" w:rsidP="00726D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2477B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477B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  <w:t>С.С. Абдуллаев</w:t>
      </w: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477B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92477B">
        <w:rPr>
          <w:rFonts w:ascii="Times New Roman" w:hAnsi="Times New Roman"/>
          <w:lang w:eastAsia="ru-RU"/>
        </w:rPr>
        <w:t>контроля за</w:t>
      </w:r>
      <w:proofErr w:type="gramEnd"/>
      <w:r w:rsidRPr="0092477B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477B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477B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  <w:t>А.С. Дворников</w:t>
      </w: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20"/>
          <w:lang w:eastAsia="ru-RU"/>
        </w:rPr>
      </w:pP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477B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477B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477B">
        <w:rPr>
          <w:rFonts w:ascii="Times New Roman" w:hAnsi="Times New Roman"/>
          <w:lang w:eastAsia="ru-RU"/>
        </w:rPr>
        <w:t>администрации города Твери</w:t>
      </w:r>
      <w:r w:rsidRPr="0092477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92477B">
        <w:rPr>
          <w:rFonts w:ascii="Times New Roman" w:hAnsi="Times New Roman"/>
          <w:lang w:eastAsia="ru-RU"/>
        </w:rPr>
        <w:t xml:space="preserve">В.В. Ефремов </w:t>
      </w: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477B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477B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  <w:t>П.В. Иванов</w:t>
      </w: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16"/>
          <w:lang w:eastAsia="ru-RU"/>
        </w:rPr>
      </w:pP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477B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477B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477B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477B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  <w:t>М.Н. Калямин</w:t>
      </w: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2477B">
        <w:rPr>
          <w:rFonts w:ascii="Times New Roman" w:hAnsi="Times New Roman"/>
          <w:bCs/>
          <w:lang w:eastAsia="ru-RU"/>
        </w:rPr>
        <w:t xml:space="preserve">Заместитель руководителя Управления Роспотребнадзора </w:t>
      </w: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2477B">
        <w:rPr>
          <w:rFonts w:ascii="Times New Roman" w:hAnsi="Times New Roman"/>
          <w:bCs/>
          <w:lang w:eastAsia="ru-RU"/>
        </w:rPr>
        <w:t>по Тверской области - Заместитель главного государственного</w:t>
      </w:r>
      <w:r w:rsidRPr="0092477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477B">
        <w:rPr>
          <w:rFonts w:ascii="Times New Roman" w:hAnsi="Times New Roman"/>
          <w:bCs/>
          <w:lang w:eastAsia="ru-RU"/>
        </w:rPr>
        <w:t xml:space="preserve">санитарного врача по Тверской области                                                                                       П.А. Колесник </w:t>
      </w: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477B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477B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477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  <w:t>К.А. Никитина</w:t>
      </w:r>
      <w:r w:rsidRPr="0092477B">
        <w:rPr>
          <w:rFonts w:ascii="Times New Roman" w:hAnsi="Times New Roman"/>
          <w:lang w:eastAsia="ru-RU"/>
        </w:rPr>
        <w:tab/>
      </w: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2477B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477B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  <w:t xml:space="preserve">             А.А. Носыров</w:t>
      </w: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  <w:lang w:eastAsia="ru-RU"/>
        </w:rPr>
      </w:pPr>
      <w:r w:rsidRPr="0092477B">
        <w:rPr>
          <w:rFonts w:ascii="Times New Roman" w:hAnsi="Times New Roman"/>
          <w:lang w:eastAsia="ru-RU"/>
        </w:rPr>
        <w:tab/>
      </w: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477B">
        <w:rPr>
          <w:rFonts w:ascii="Times New Roman" w:hAnsi="Times New Roman"/>
          <w:lang w:eastAsia="ru-RU"/>
        </w:rPr>
        <w:t>Депутат Тверской городской Думы</w:t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  <w:t>В.Н. Родионов</w:t>
      </w: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477B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477B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477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  <w:t>Ж.В. Циперман</w:t>
      </w: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lang w:eastAsia="ru-RU"/>
        </w:rPr>
      </w:pP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92477B">
        <w:rPr>
          <w:rFonts w:ascii="Times New Roman" w:hAnsi="Times New Roman"/>
          <w:b/>
          <w:lang w:eastAsia="ru-RU"/>
        </w:rPr>
        <w:t>Секретарь комиссии:</w:t>
      </w: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477B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726DC5" w:rsidRPr="0092477B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477B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726DC5" w:rsidRPr="007930ED" w:rsidRDefault="00726DC5" w:rsidP="00726D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2477B">
        <w:rPr>
          <w:rFonts w:ascii="Times New Roman" w:hAnsi="Times New Roman"/>
          <w:lang w:eastAsia="ru-RU"/>
        </w:rPr>
        <w:t>и градостроительст</w:t>
      </w:r>
      <w:bookmarkStart w:id="0" w:name="_GoBack"/>
      <w:bookmarkEnd w:id="0"/>
      <w:r w:rsidRPr="0092477B">
        <w:rPr>
          <w:rFonts w:ascii="Times New Roman" w:hAnsi="Times New Roman"/>
          <w:lang w:eastAsia="ru-RU"/>
        </w:rPr>
        <w:t>ва администрации города Твери</w:t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</w:r>
      <w:r w:rsidRPr="0092477B">
        <w:rPr>
          <w:rFonts w:ascii="Times New Roman" w:hAnsi="Times New Roman"/>
          <w:lang w:eastAsia="ru-RU"/>
        </w:rPr>
        <w:tab/>
        <w:t>Е.Н. Сачкова</w:t>
      </w:r>
    </w:p>
    <w:sectPr w:rsidR="00726DC5" w:rsidRPr="007930ED" w:rsidSect="00726DC5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5068F"/>
    <w:rsid w:val="000740C7"/>
    <w:rsid w:val="00074596"/>
    <w:rsid w:val="002656DB"/>
    <w:rsid w:val="00617FB2"/>
    <w:rsid w:val="006724E2"/>
    <w:rsid w:val="007135F2"/>
    <w:rsid w:val="00726DC5"/>
    <w:rsid w:val="00780267"/>
    <w:rsid w:val="007930ED"/>
    <w:rsid w:val="0092477B"/>
    <w:rsid w:val="00C2398E"/>
    <w:rsid w:val="00CC70FF"/>
    <w:rsid w:val="00CC7DB8"/>
    <w:rsid w:val="00D32EB3"/>
    <w:rsid w:val="00D90EE8"/>
    <w:rsid w:val="00E35B69"/>
    <w:rsid w:val="00F7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19</cp:revision>
  <cp:lastPrinted>2019-09-30T07:16:00Z</cp:lastPrinted>
  <dcterms:created xsi:type="dcterms:W3CDTF">2018-10-03T09:43:00Z</dcterms:created>
  <dcterms:modified xsi:type="dcterms:W3CDTF">2019-09-30T14:39:00Z</dcterms:modified>
</cp:coreProperties>
</file>